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26D" w:rsidRDefault="00C219F8" w:rsidP="00C219F8">
      <w:pPr>
        <w:jc w:val="center"/>
        <w:rPr>
          <w:b/>
          <w:sz w:val="28"/>
          <w:szCs w:val="28"/>
        </w:rPr>
      </w:pPr>
      <w:r w:rsidRPr="00C219F8">
        <w:rPr>
          <w:b/>
          <w:sz w:val="28"/>
          <w:szCs w:val="28"/>
        </w:rPr>
        <w:t>Управление образования Чердынского района</w:t>
      </w:r>
    </w:p>
    <w:p w:rsidR="00C219F8" w:rsidRDefault="00C219F8" w:rsidP="00C219F8">
      <w:pPr>
        <w:jc w:val="center"/>
        <w:rPr>
          <w:sz w:val="28"/>
          <w:szCs w:val="28"/>
        </w:rPr>
      </w:pPr>
    </w:p>
    <w:p w:rsidR="00C219F8" w:rsidRDefault="00C219F8" w:rsidP="00C219F8">
      <w:pPr>
        <w:jc w:val="center"/>
        <w:rPr>
          <w:sz w:val="28"/>
          <w:szCs w:val="28"/>
        </w:rPr>
      </w:pPr>
    </w:p>
    <w:p w:rsidR="00C219F8" w:rsidRDefault="00C219F8" w:rsidP="00C219F8">
      <w:pPr>
        <w:jc w:val="center"/>
        <w:rPr>
          <w:sz w:val="28"/>
          <w:szCs w:val="28"/>
        </w:rPr>
      </w:pPr>
    </w:p>
    <w:p w:rsidR="00C219F8" w:rsidRDefault="00C219F8" w:rsidP="00C219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Смотр – конкурс методических и дидактических средств обучения </w:t>
      </w:r>
    </w:p>
    <w:p w:rsidR="004A73D3" w:rsidRDefault="004A73D3" w:rsidP="004A73D3">
      <w:pPr>
        <w:spacing w:after="0"/>
        <w:ind w:left="5664" w:firstLine="708"/>
        <w:rPr>
          <w:sz w:val="24"/>
          <w:szCs w:val="24"/>
        </w:rPr>
      </w:pPr>
    </w:p>
    <w:p w:rsidR="00CE70D2" w:rsidRDefault="00CE70D2" w:rsidP="006D3764">
      <w:pPr>
        <w:spacing w:after="0"/>
        <w:ind w:left="6237"/>
        <w:rPr>
          <w:sz w:val="24"/>
          <w:szCs w:val="24"/>
          <w:lang w:val="en-US"/>
        </w:rPr>
      </w:pPr>
    </w:p>
    <w:p w:rsidR="00CE70D2" w:rsidRDefault="00CE70D2" w:rsidP="006D3764">
      <w:pPr>
        <w:spacing w:after="0"/>
        <w:ind w:left="6237"/>
        <w:rPr>
          <w:sz w:val="24"/>
          <w:szCs w:val="24"/>
          <w:lang w:val="en-US"/>
        </w:rPr>
      </w:pPr>
    </w:p>
    <w:p w:rsidR="00CE70D2" w:rsidRDefault="00CE70D2" w:rsidP="006D3764">
      <w:pPr>
        <w:spacing w:after="0"/>
        <w:ind w:left="6237"/>
        <w:rPr>
          <w:sz w:val="24"/>
          <w:szCs w:val="24"/>
          <w:lang w:val="en-US"/>
        </w:rPr>
      </w:pPr>
    </w:p>
    <w:p w:rsidR="004A73D3" w:rsidRDefault="004A73D3" w:rsidP="006D3764">
      <w:pPr>
        <w:spacing w:after="0"/>
        <w:ind w:left="6237"/>
        <w:rPr>
          <w:sz w:val="24"/>
          <w:szCs w:val="24"/>
        </w:rPr>
      </w:pPr>
      <w:r w:rsidRPr="004A73D3">
        <w:rPr>
          <w:sz w:val="24"/>
          <w:szCs w:val="24"/>
        </w:rPr>
        <w:t xml:space="preserve">Элективный курс </w:t>
      </w:r>
    </w:p>
    <w:p w:rsidR="004A73D3" w:rsidRDefault="004A73D3" w:rsidP="006D3764">
      <w:pPr>
        <w:spacing w:after="0"/>
        <w:ind w:left="5664" w:firstLine="573"/>
        <w:rPr>
          <w:sz w:val="24"/>
          <w:szCs w:val="24"/>
        </w:rPr>
      </w:pPr>
      <w:r w:rsidRPr="004A73D3">
        <w:rPr>
          <w:sz w:val="24"/>
          <w:szCs w:val="24"/>
        </w:rPr>
        <w:t>«</w:t>
      </w:r>
      <w:r>
        <w:rPr>
          <w:sz w:val="24"/>
          <w:szCs w:val="24"/>
        </w:rPr>
        <w:t xml:space="preserve">Рождественская </w:t>
      </w:r>
      <w:r w:rsidRPr="004A73D3">
        <w:rPr>
          <w:sz w:val="24"/>
          <w:szCs w:val="24"/>
        </w:rPr>
        <w:t xml:space="preserve">проза </w:t>
      </w:r>
    </w:p>
    <w:p w:rsidR="004A73D3" w:rsidRDefault="004A73D3" w:rsidP="006D3764">
      <w:pPr>
        <w:spacing w:after="0"/>
        <w:ind w:left="5529" w:firstLine="708"/>
        <w:rPr>
          <w:sz w:val="24"/>
          <w:szCs w:val="24"/>
        </w:rPr>
      </w:pPr>
      <w:r w:rsidRPr="004A73D3">
        <w:rPr>
          <w:sz w:val="24"/>
          <w:szCs w:val="24"/>
        </w:rPr>
        <w:t xml:space="preserve">в русской литературе </w:t>
      </w:r>
    </w:p>
    <w:p w:rsidR="004A73D3" w:rsidRDefault="004A73D3" w:rsidP="006D3764">
      <w:pPr>
        <w:spacing w:after="0"/>
        <w:ind w:left="5664" w:firstLine="708"/>
        <w:rPr>
          <w:sz w:val="24"/>
          <w:szCs w:val="24"/>
        </w:rPr>
      </w:pPr>
      <w:r w:rsidRPr="004A73D3">
        <w:rPr>
          <w:sz w:val="24"/>
          <w:szCs w:val="24"/>
          <w:lang w:val="en-US"/>
        </w:rPr>
        <w:t>XIX</w:t>
      </w:r>
      <w:r w:rsidRPr="004A73D3">
        <w:rPr>
          <w:sz w:val="24"/>
          <w:szCs w:val="24"/>
        </w:rPr>
        <w:t xml:space="preserve"> –</w:t>
      </w:r>
      <w:r w:rsidRPr="004A73D3">
        <w:rPr>
          <w:sz w:val="24"/>
          <w:szCs w:val="24"/>
          <w:lang w:val="en-US"/>
        </w:rPr>
        <w:t>XX</w:t>
      </w:r>
      <w:r w:rsidRPr="004A73D3">
        <w:rPr>
          <w:sz w:val="24"/>
          <w:szCs w:val="24"/>
        </w:rPr>
        <w:t xml:space="preserve"> веков»</w:t>
      </w:r>
    </w:p>
    <w:p w:rsidR="004A73D3" w:rsidRDefault="004A73D3" w:rsidP="004A73D3">
      <w:pPr>
        <w:spacing w:after="0"/>
        <w:ind w:left="4248" w:firstLine="708"/>
        <w:jc w:val="center"/>
        <w:rPr>
          <w:sz w:val="24"/>
          <w:szCs w:val="24"/>
        </w:rPr>
      </w:pPr>
    </w:p>
    <w:p w:rsidR="004A73D3" w:rsidRDefault="004A73D3" w:rsidP="004A73D3">
      <w:pPr>
        <w:spacing w:after="0"/>
        <w:ind w:left="6237" w:hanging="57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Учитель русского языка и </w:t>
      </w:r>
    </w:p>
    <w:p w:rsidR="004A73D3" w:rsidRDefault="004A73D3" w:rsidP="004A73D3">
      <w:pPr>
        <w:spacing w:after="0"/>
        <w:ind w:left="6237"/>
        <w:rPr>
          <w:sz w:val="24"/>
          <w:szCs w:val="24"/>
        </w:rPr>
      </w:pPr>
      <w:r>
        <w:rPr>
          <w:sz w:val="24"/>
          <w:szCs w:val="24"/>
        </w:rPr>
        <w:t xml:space="preserve">литературы </w:t>
      </w:r>
    </w:p>
    <w:p w:rsidR="004A73D3" w:rsidRDefault="004A73D3" w:rsidP="004A73D3">
      <w:pPr>
        <w:spacing w:after="0"/>
        <w:ind w:left="6237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квалификационной </w:t>
      </w:r>
    </w:p>
    <w:p w:rsidR="004A73D3" w:rsidRDefault="004A73D3" w:rsidP="004A73D3">
      <w:pPr>
        <w:spacing w:after="0"/>
        <w:ind w:left="6237"/>
        <w:rPr>
          <w:sz w:val="24"/>
          <w:szCs w:val="24"/>
        </w:rPr>
      </w:pPr>
      <w:r>
        <w:rPr>
          <w:sz w:val="24"/>
          <w:szCs w:val="24"/>
        </w:rPr>
        <w:t>категории</w:t>
      </w:r>
    </w:p>
    <w:p w:rsidR="004A73D3" w:rsidRPr="004A73D3" w:rsidRDefault="004A73D3" w:rsidP="004A73D3">
      <w:pPr>
        <w:spacing w:after="0"/>
        <w:ind w:left="6237"/>
        <w:rPr>
          <w:sz w:val="24"/>
          <w:szCs w:val="24"/>
        </w:rPr>
      </w:pPr>
      <w:r>
        <w:rPr>
          <w:sz w:val="24"/>
          <w:szCs w:val="24"/>
        </w:rPr>
        <w:t>Войняк Е.В.</w:t>
      </w:r>
    </w:p>
    <w:p w:rsidR="004A73D3" w:rsidRDefault="004A73D3" w:rsidP="004A73D3">
      <w:pPr>
        <w:spacing w:after="0"/>
        <w:jc w:val="right"/>
        <w:rPr>
          <w:sz w:val="24"/>
          <w:szCs w:val="24"/>
        </w:rPr>
      </w:pPr>
    </w:p>
    <w:p w:rsidR="004A73D3" w:rsidRDefault="004A73D3" w:rsidP="004A73D3">
      <w:pPr>
        <w:spacing w:after="0"/>
        <w:jc w:val="right"/>
        <w:rPr>
          <w:sz w:val="24"/>
          <w:szCs w:val="24"/>
        </w:rPr>
      </w:pPr>
    </w:p>
    <w:p w:rsidR="004A73D3" w:rsidRDefault="004A73D3" w:rsidP="004A73D3">
      <w:pPr>
        <w:spacing w:after="0"/>
        <w:jc w:val="right"/>
        <w:rPr>
          <w:sz w:val="24"/>
          <w:szCs w:val="24"/>
        </w:rPr>
      </w:pPr>
    </w:p>
    <w:p w:rsidR="004A73D3" w:rsidRDefault="004A73D3" w:rsidP="004A73D3">
      <w:pPr>
        <w:spacing w:after="0"/>
        <w:jc w:val="right"/>
        <w:rPr>
          <w:sz w:val="24"/>
          <w:szCs w:val="24"/>
        </w:rPr>
      </w:pPr>
    </w:p>
    <w:p w:rsidR="004A73D3" w:rsidRDefault="004A73D3" w:rsidP="004A73D3">
      <w:pPr>
        <w:spacing w:after="0"/>
        <w:jc w:val="right"/>
        <w:rPr>
          <w:sz w:val="24"/>
          <w:szCs w:val="24"/>
        </w:rPr>
      </w:pPr>
    </w:p>
    <w:p w:rsidR="004A73D3" w:rsidRDefault="004A73D3" w:rsidP="004A73D3">
      <w:pPr>
        <w:spacing w:after="0"/>
        <w:jc w:val="right"/>
        <w:rPr>
          <w:sz w:val="24"/>
          <w:szCs w:val="24"/>
        </w:rPr>
      </w:pPr>
    </w:p>
    <w:p w:rsidR="004A73D3" w:rsidRDefault="004A73D3" w:rsidP="004A73D3">
      <w:pPr>
        <w:spacing w:after="0"/>
        <w:jc w:val="right"/>
        <w:rPr>
          <w:sz w:val="24"/>
          <w:szCs w:val="24"/>
        </w:rPr>
      </w:pPr>
    </w:p>
    <w:p w:rsidR="004A73D3" w:rsidRDefault="004A73D3" w:rsidP="004A73D3">
      <w:pPr>
        <w:spacing w:after="0"/>
        <w:jc w:val="right"/>
        <w:rPr>
          <w:sz w:val="24"/>
          <w:szCs w:val="24"/>
        </w:rPr>
      </w:pPr>
    </w:p>
    <w:p w:rsidR="004A73D3" w:rsidRDefault="004A73D3" w:rsidP="004A73D3">
      <w:pPr>
        <w:spacing w:after="0"/>
        <w:jc w:val="right"/>
        <w:rPr>
          <w:sz w:val="24"/>
          <w:szCs w:val="24"/>
        </w:rPr>
      </w:pPr>
    </w:p>
    <w:p w:rsidR="004A73D3" w:rsidRDefault="004A73D3" w:rsidP="004A73D3">
      <w:pPr>
        <w:spacing w:after="0"/>
        <w:jc w:val="right"/>
        <w:rPr>
          <w:sz w:val="24"/>
          <w:szCs w:val="24"/>
        </w:rPr>
      </w:pPr>
    </w:p>
    <w:p w:rsidR="004A73D3" w:rsidRDefault="004A73D3" w:rsidP="004A73D3">
      <w:pPr>
        <w:spacing w:after="0"/>
        <w:jc w:val="right"/>
        <w:rPr>
          <w:sz w:val="24"/>
          <w:szCs w:val="24"/>
        </w:rPr>
      </w:pPr>
    </w:p>
    <w:p w:rsidR="004A73D3" w:rsidRDefault="004A73D3" w:rsidP="004A73D3">
      <w:pPr>
        <w:spacing w:after="0"/>
        <w:jc w:val="right"/>
        <w:rPr>
          <w:sz w:val="24"/>
          <w:szCs w:val="24"/>
        </w:rPr>
      </w:pPr>
    </w:p>
    <w:p w:rsidR="004A73D3" w:rsidRDefault="004A73D3" w:rsidP="004A73D3">
      <w:pPr>
        <w:spacing w:after="0"/>
        <w:jc w:val="center"/>
        <w:rPr>
          <w:sz w:val="24"/>
          <w:szCs w:val="24"/>
        </w:rPr>
      </w:pPr>
    </w:p>
    <w:p w:rsidR="004A73D3" w:rsidRDefault="004A73D3" w:rsidP="004A73D3">
      <w:pPr>
        <w:spacing w:after="0"/>
        <w:jc w:val="center"/>
        <w:rPr>
          <w:sz w:val="24"/>
          <w:szCs w:val="24"/>
        </w:rPr>
      </w:pPr>
    </w:p>
    <w:p w:rsidR="004A73D3" w:rsidRDefault="004A73D3" w:rsidP="004A73D3">
      <w:pPr>
        <w:spacing w:after="0"/>
        <w:jc w:val="center"/>
        <w:rPr>
          <w:sz w:val="24"/>
          <w:szCs w:val="24"/>
        </w:rPr>
      </w:pPr>
    </w:p>
    <w:p w:rsidR="004A73D3" w:rsidRDefault="004A73D3" w:rsidP="004A73D3">
      <w:pPr>
        <w:spacing w:after="0"/>
        <w:jc w:val="center"/>
        <w:rPr>
          <w:sz w:val="24"/>
          <w:szCs w:val="24"/>
        </w:rPr>
      </w:pPr>
    </w:p>
    <w:p w:rsidR="004A73D3" w:rsidRDefault="004A73D3" w:rsidP="004A73D3">
      <w:pPr>
        <w:spacing w:after="0"/>
        <w:jc w:val="center"/>
        <w:rPr>
          <w:sz w:val="24"/>
          <w:szCs w:val="24"/>
        </w:rPr>
      </w:pPr>
    </w:p>
    <w:p w:rsidR="004A73D3" w:rsidRDefault="004A73D3" w:rsidP="004A73D3">
      <w:pPr>
        <w:spacing w:after="0"/>
        <w:jc w:val="center"/>
        <w:rPr>
          <w:sz w:val="24"/>
          <w:szCs w:val="24"/>
        </w:rPr>
      </w:pPr>
    </w:p>
    <w:p w:rsidR="004A73D3" w:rsidRDefault="004A73D3" w:rsidP="004A73D3">
      <w:pPr>
        <w:spacing w:after="0"/>
        <w:jc w:val="center"/>
        <w:rPr>
          <w:sz w:val="24"/>
          <w:szCs w:val="24"/>
        </w:rPr>
      </w:pPr>
    </w:p>
    <w:p w:rsidR="004A73D3" w:rsidRDefault="004A73D3" w:rsidP="004A73D3">
      <w:pPr>
        <w:spacing w:after="0"/>
        <w:jc w:val="center"/>
        <w:rPr>
          <w:sz w:val="24"/>
          <w:szCs w:val="24"/>
        </w:rPr>
      </w:pPr>
    </w:p>
    <w:p w:rsidR="004A73D3" w:rsidRDefault="004A73D3" w:rsidP="004A73D3">
      <w:pPr>
        <w:spacing w:after="0"/>
        <w:jc w:val="center"/>
        <w:rPr>
          <w:sz w:val="24"/>
          <w:szCs w:val="24"/>
        </w:rPr>
      </w:pPr>
    </w:p>
    <w:p w:rsidR="004A73D3" w:rsidRDefault="004A73D3" w:rsidP="004A73D3">
      <w:pPr>
        <w:spacing w:after="0"/>
        <w:jc w:val="center"/>
        <w:rPr>
          <w:sz w:val="24"/>
          <w:szCs w:val="24"/>
        </w:rPr>
      </w:pPr>
    </w:p>
    <w:p w:rsidR="004A73D3" w:rsidRPr="004A73D3" w:rsidRDefault="004A73D3" w:rsidP="004A73D3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п. Ныроб - 2009</w:t>
      </w:r>
    </w:p>
    <w:sectPr w:rsidR="004A73D3" w:rsidRPr="004A73D3" w:rsidSect="00C72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9F8"/>
    <w:rsid w:val="004A73D3"/>
    <w:rsid w:val="006D3764"/>
    <w:rsid w:val="00766ECA"/>
    <w:rsid w:val="00C219F8"/>
    <w:rsid w:val="00C7226D"/>
    <w:rsid w:val="00CE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4</cp:revision>
  <dcterms:created xsi:type="dcterms:W3CDTF">2014-10-05T11:56:00Z</dcterms:created>
  <dcterms:modified xsi:type="dcterms:W3CDTF">2014-10-07T18:25:00Z</dcterms:modified>
</cp:coreProperties>
</file>